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А-2/2014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20 марта 2014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марта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марта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марта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марта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марта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марта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"Научно-Технический Центр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марта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"Научно-Технический Центр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марта 2017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20 марта 2014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